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 Темиртауского городского поселения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Темиртауское городское поселение</w:t>
      </w:r>
      <w:r w:rsidRPr="00354D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24 мая 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</w:t>
      </w:r>
      <w:r>
        <w:rPr>
          <w:rFonts w:ascii="Times New Roman" w:hAnsi="Times New Roman" w:cs="Times New Roman"/>
          <w:sz w:val="28"/>
          <w:szCs w:val="28"/>
        </w:rPr>
        <w:t xml:space="preserve">  № 39-П</w:t>
      </w:r>
      <w:r w:rsidRPr="00354D16">
        <w:rPr>
          <w:rFonts w:ascii="Times New Roman" w:hAnsi="Times New Roman" w:cs="Times New Roman"/>
          <w:sz w:val="28"/>
          <w:szCs w:val="28"/>
        </w:rPr>
        <w:t xml:space="preserve">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Темиртауско</w:t>
      </w:r>
      <w:r w:rsidRPr="00DE3C0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80413F" w:rsidRPr="00354D16" w:rsidRDefault="0080413F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80413F" w:rsidRPr="00354D16" w:rsidRDefault="0080413F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Темиртауским городским поселением</w:t>
      </w:r>
      <w:r w:rsidRPr="00354D16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предоставленных налоговых льгот.</w:t>
      </w:r>
    </w:p>
    <w:p w:rsidR="0080413F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>
        <w:rPr>
          <w:rFonts w:ascii="Times New Roman" w:hAnsi="Times New Roman" w:cs="Times New Roman"/>
          <w:sz w:val="28"/>
          <w:szCs w:val="28"/>
        </w:rPr>
        <w:t>7 608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3F" w:rsidRPr="00A06E87" w:rsidRDefault="0080413F" w:rsidP="00DE3C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часть выпадающих доходов по земельному налогу      составила 7 607 тыс.руб.</w:t>
      </w:r>
      <w:r w:rsidRPr="003D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067CD6">
        <w:rPr>
          <w:rFonts w:ascii="Times New Roman" w:hAnsi="Times New Roman" w:cs="Times New Roman"/>
          <w:sz w:val="28"/>
          <w:szCs w:val="28"/>
        </w:rPr>
        <w:t xml:space="preserve"> предоставления 100 % льготы</w:t>
      </w:r>
      <w:r>
        <w:rPr>
          <w:rFonts w:ascii="Times New Roman" w:hAnsi="Times New Roman" w:cs="Times New Roman"/>
          <w:sz w:val="28"/>
          <w:szCs w:val="28"/>
        </w:rPr>
        <w:t xml:space="preserve"> бюджетным организациям и учреждениям, финансируемых за счет средств местного бюджета. </w:t>
      </w:r>
    </w:p>
    <w:p w:rsidR="0080413F" w:rsidRDefault="0080413F" w:rsidP="00DE3C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 была снижена налоговая ставка до 1,2 % от кадастровой стоимости, в результате выпадающий доход составил  1 тыс.руб.</w:t>
      </w:r>
      <w:r w:rsidRPr="0006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Социальные льготы, способствуют росту социальной защищенности населения района, носят постоянный характер и имеют незначительную долю потерь для бюджета  Таштагольского района.  </w:t>
      </w:r>
    </w:p>
    <w:p w:rsidR="0080413F" w:rsidRPr="00354D16" w:rsidRDefault="0080413F" w:rsidP="0000520C">
      <w:pPr>
        <w:pStyle w:val="2"/>
        <w:ind w:left="0" w:firstLine="708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Темиртауско</w:t>
      </w:r>
      <w:r w:rsidRPr="00DE3C02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городского поселения</w:t>
      </w:r>
      <w:r w:rsidRPr="002122F8"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предоставляются льготы следующим категориям плательщиков:</w:t>
      </w:r>
    </w:p>
    <w:p w:rsidR="0080413F" w:rsidRPr="00DE3C02" w:rsidRDefault="0080413F" w:rsidP="00DE3C0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2">
        <w:rPr>
          <w:rFonts w:ascii="Times New Roman" w:hAnsi="Times New Roman" w:cs="Times New Roman"/>
          <w:sz w:val="28"/>
          <w:szCs w:val="28"/>
        </w:rPr>
        <w:t>Органы управления, бюджетные организации и учреждения, финансируемые за счет средств местного бюджета;</w:t>
      </w:r>
    </w:p>
    <w:p w:rsidR="0080413F" w:rsidRPr="00DE3C02" w:rsidRDefault="0080413F" w:rsidP="00DE3C02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 xml:space="preserve">Организации в отношении земельных участков, занятых муниципальным жилищным фондом и объектами инженерной </w:t>
      </w:r>
      <w:r w:rsidRPr="00DE3C02">
        <w:rPr>
          <w:sz w:val="28"/>
          <w:szCs w:val="28"/>
        </w:rPr>
        <w:lastRenderedPageBreak/>
        <w:t>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80413F" w:rsidRPr="00DE3C02" w:rsidRDefault="0080413F" w:rsidP="00DE3C02">
      <w:pPr>
        <w:pStyle w:val="2"/>
        <w:ind w:left="1068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 xml:space="preserve">Ветераны и инвалиды Великой  Отечественной войны, при представлении копии удостоверения ветерана или инвалида Великой отечественной войны; </w:t>
      </w:r>
    </w:p>
    <w:p w:rsidR="0080413F" w:rsidRPr="00DE3C02" w:rsidRDefault="0080413F" w:rsidP="00DE3C02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 xml:space="preserve">Малообеспеченные, одиноко проживающие граждане, имеющие доход ниже величины прожиточного минимума, установленного в Кемеровской области, при представлении справки Управления социальной защиты  населения Темиртауского городского поселения об отнесении налогоплательщика к категории малообеспеченным; </w:t>
      </w:r>
    </w:p>
    <w:p w:rsidR="0080413F" w:rsidRPr="00DE3C02" w:rsidRDefault="0080413F" w:rsidP="00DE3C02">
      <w:pPr>
        <w:pStyle w:val="2"/>
        <w:ind w:left="0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>Физические лица, проживающие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Темиртауского городского поселения об отнесении налогоплательщика к категории малообеспеченных;</w:t>
      </w:r>
    </w:p>
    <w:p w:rsidR="0080413F" w:rsidRPr="00DE3C02" w:rsidRDefault="0080413F" w:rsidP="00DE3C02">
      <w:pPr>
        <w:pStyle w:val="2"/>
        <w:ind w:left="0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>Садоводческие, огороднические, дачные объединения граждан, а также члены этих объединений.</w:t>
      </w:r>
    </w:p>
    <w:p w:rsidR="0080413F" w:rsidRPr="00DE3C02" w:rsidRDefault="0080413F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354D16" w:rsidRDefault="0080413F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B52031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80413F" w:rsidRPr="00B52031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Анализ размера выпадающих доходов произведен исходя из данных предоставленных Межрайонной ИФНС №13 г.Новокузнецка.</w:t>
      </w: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DE3C02">
      <w:pPr>
        <w:pStyle w:val="Default"/>
        <w:rPr>
          <w:color w:val="auto"/>
        </w:rPr>
      </w:pPr>
    </w:p>
    <w:p w:rsidR="0080413F" w:rsidRDefault="0080413F" w:rsidP="00DE3C02">
      <w:pPr>
        <w:pStyle w:val="Default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Pr="00CD53E1" w:rsidRDefault="0080413F" w:rsidP="00DE3C02">
      <w:pPr>
        <w:pStyle w:val="Default"/>
        <w:jc w:val="center"/>
        <w:rPr>
          <w:b/>
          <w:color w:val="auto"/>
        </w:rPr>
      </w:pPr>
      <w:r w:rsidRPr="00BF3134">
        <w:rPr>
          <w:b/>
          <w:color w:val="auto"/>
        </w:rPr>
        <w:lastRenderedPageBreak/>
        <w:t>ВЫВОДЫ</w:t>
      </w:r>
    </w:p>
    <w:p w:rsidR="0080413F" w:rsidRPr="00B52031" w:rsidRDefault="0080413F" w:rsidP="00DE3C02">
      <w:pPr>
        <w:pStyle w:val="Default"/>
        <w:jc w:val="center"/>
        <w:rPr>
          <w:color w:val="auto"/>
        </w:rPr>
      </w:pPr>
    </w:p>
    <w:p w:rsidR="0080413F" w:rsidRPr="00B52031" w:rsidRDefault="0080413F" w:rsidP="00DE3C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предоставления налоговых льгот по местным налогам установлено следующее: </w:t>
      </w:r>
    </w:p>
    <w:p w:rsidR="0080413F" w:rsidRPr="00B52031" w:rsidRDefault="0080413F" w:rsidP="00DE3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134">
        <w:rPr>
          <w:rFonts w:ascii="Times New Roman" w:hAnsi="Times New Roman" w:cs="Times New Roman"/>
          <w:sz w:val="28"/>
          <w:szCs w:val="28"/>
        </w:rPr>
        <w:t>На основании вышеизложенного сделан вывод о правомерности</w:t>
      </w:r>
      <w:r w:rsidRPr="00BF3134">
        <w:rPr>
          <w:sz w:val="28"/>
          <w:szCs w:val="28"/>
        </w:rPr>
        <w:t xml:space="preserve"> с</w:t>
      </w:r>
      <w:r w:rsidRPr="00BF3134">
        <w:rPr>
          <w:rFonts w:ascii="Times New Roman" w:hAnsi="Times New Roman" w:cs="Times New Roman"/>
          <w:sz w:val="28"/>
          <w:szCs w:val="28"/>
        </w:rPr>
        <w:t>охранении данной льготы на следующий финансовый год.</w:t>
      </w:r>
    </w:p>
    <w:p w:rsidR="0080413F" w:rsidRPr="00B52031" w:rsidRDefault="0080413F" w:rsidP="00DE3C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13F" w:rsidRDefault="0080413F" w:rsidP="00DE3C02">
      <w:pPr>
        <w:pStyle w:val="Default"/>
        <w:rPr>
          <w:color w:val="auto"/>
          <w:sz w:val="28"/>
          <w:szCs w:val="28"/>
          <w:lang w:eastAsia="en-US"/>
        </w:rPr>
      </w:pPr>
    </w:p>
    <w:p w:rsidR="0080413F" w:rsidRPr="00B52031" w:rsidRDefault="0080413F" w:rsidP="00DE3C02">
      <w:pPr>
        <w:pStyle w:val="Defaul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Глава Администрации</w:t>
      </w:r>
    </w:p>
    <w:p w:rsidR="0080413F" w:rsidRDefault="0080413F" w:rsidP="00DE3C02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Темиртауского городского поселения                                         А.В. Кочетков</w:t>
      </w:r>
    </w:p>
    <w:p w:rsidR="0080413F" w:rsidRPr="00B52031" w:rsidRDefault="0080413F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13F" w:rsidRPr="00B52031" w:rsidRDefault="0080413F" w:rsidP="0064507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413F" w:rsidRPr="00B52031" w:rsidRDefault="0080413F" w:rsidP="00645073">
      <w:pPr>
        <w:pStyle w:val="Default"/>
        <w:jc w:val="both"/>
        <w:rPr>
          <w:color w:val="auto"/>
          <w:sz w:val="28"/>
          <w:szCs w:val="28"/>
        </w:rPr>
      </w:pPr>
    </w:p>
    <w:p w:rsidR="0080413F" w:rsidRPr="00B52031" w:rsidRDefault="0080413F" w:rsidP="00645073">
      <w:pPr>
        <w:pStyle w:val="Default"/>
        <w:jc w:val="both"/>
        <w:rPr>
          <w:color w:val="auto"/>
          <w:sz w:val="28"/>
          <w:szCs w:val="28"/>
        </w:rPr>
      </w:pPr>
    </w:p>
    <w:p w:rsidR="0080413F" w:rsidRPr="00B52031" w:rsidRDefault="0080413F" w:rsidP="00F54FB8">
      <w:pPr>
        <w:pStyle w:val="Default"/>
        <w:jc w:val="center"/>
        <w:rPr>
          <w:color w:val="auto"/>
        </w:rPr>
      </w:pPr>
    </w:p>
    <w:p w:rsidR="0080413F" w:rsidRPr="00B52031" w:rsidRDefault="0080413F" w:rsidP="00F54FB8">
      <w:pPr>
        <w:pStyle w:val="Default"/>
        <w:jc w:val="center"/>
        <w:rPr>
          <w:color w:val="auto"/>
        </w:rPr>
      </w:pPr>
    </w:p>
    <w:p w:rsidR="0080413F" w:rsidRPr="00B52031" w:rsidRDefault="0080413F" w:rsidP="00F54FB8">
      <w:pPr>
        <w:pStyle w:val="Default"/>
        <w:jc w:val="center"/>
        <w:rPr>
          <w:color w:val="auto"/>
        </w:rPr>
      </w:pPr>
    </w:p>
    <w:p w:rsidR="0080413F" w:rsidRPr="00B52031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  <w:sectPr w:rsidR="0080413F" w:rsidSect="00645073">
          <w:foot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0413F" w:rsidRDefault="0080413F" w:rsidP="00F67BB7">
      <w:pPr>
        <w:pStyle w:val="Default"/>
        <w:jc w:val="right"/>
        <w:rPr>
          <w:color w:val="auto"/>
          <w:sz w:val="28"/>
          <w:szCs w:val="28"/>
        </w:rPr>
      </w:pPr>
    </w:p>
    <w:p w:rsidR="0080413F" w:rsidRPr="00AE458F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80413F" w:rsidRPr="00B52031" w:rsidRDefault="0080413F" w:rsidP="00C93E19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80413F" w:rsidRDefault="0080413F" w:rsidP="00C93E19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предоставленных налоговых </w:t>
      </w:r>
      <w:r>
        <w:rPr>
          <w:color w:val="auto"/>
          <w:sz w:val="28"/>
          <w:szCs w:val="28"/>
        </w:rPr>
        <w:t>льгот за 2016 год</w:t>
      </w:r>
    </w:p>
    <w:tbl>
      <w:tblPr>
        <w:tblpPr w:leftFromText="180" w:rightFromText="180" w:vertAnchor="page" w:horzAnchor="margin" w:tblpY="3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124"/>
        <w:gridCol w:w="1898"/>
        <w:gridCol w:w="3242"/>
        <w:gridCol w:w="3080"/>
        <w:gridCol w:w="1557"/>
        <w:gridCol w:w="1806"/>
      </w:tblGrid>
      <w:tr w:rsidR="0080413F" w:rsidTr="00C93E19">
        <w:trPr>
          <w:trHeight w:val="1423"/>
        </w:trPr>
        <w:tc>
          <w:tcPr>
            <w:tcW w:w="696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67" w:type="pct"/>
          </w:tcPr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596" w:type="pct"/>
          </w:tcPr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18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67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489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67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2016 год</w:t>
            </w: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</w:tr>
      <w:tr w:rsidR="0080413F" w:rsidTr="00C93E19">
        <w:trPr>
          <w:trHeight w:val="329"/>
        </w:trPr>
        <w:tc>
          <w:tcPr>
            <w:tcW w:w="696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0413F" w:rsidTr="00C93E19">
        <w:trPr>
          <w:trHeight w:val="329"/>
        </w:trPr>
        <w:tc>
          <w:tcPr>
            <w:tcW w:w="696" w:type="pct"/>
          </w:tcPr>
          <w:p w:rsidR="0080413F" w:rsidRPr="00175F7E" w:rsidRDefault="0080413F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Темиртаусское городское поселение Таштагольского р-на Кемеровской обл.</w:t>
            </w:r>
          </w:p>
        </w:tc>
        <w:tc>
          <w:tcPr>
            <w:tcW w:w="667" w:type="pct"/>
          </w:tcPr>
          <w:p w:rsidR="0080413F" w:rsidRPr="00175F7E" w:rsidRDefault="0080413F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5E">
              <w:rPr>
                <w:rFonts w:ascii="Times New Roman" w:hAnsi="Times New Roman" w:cs="Times New Roman"/>
              </w:rPr>
              <w:t>32627165</w:t>
            </w:r>
          </w:p>
        </w:tc>
        <w:tc>
          <w:tcPr>
            <w:tcW w:w="596" w:type="pct"/>
          </w:tcPr>
          <w:p w:rsidR="0080413F" w:rsidRPr="00175F7E" w:rsidRDefault="0080413F" w:rsidP="00C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18" w:type="pct"/>
          </w:tcPr>
          <w:p w:rsidR="0080413F" w:rsidRPr="00175F7E" w:rsidRDefault="0080413F" w:rsidP="00114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Решение совета народных депутатов Теми</w:t>
            </w:r>
            <w:r w:rsidR="00114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ртаус</w:t>
            </w: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городского поселения Таштагольского р-на Кемеровской обл. №27 от 14.11.2014 г.</w:t>
            </w:r>
          </w:p>
        </w:tc>
        <w:tc>
          <w:tcPr>
            <w:tcW w:w="967" w:type="pct"/>
          </w:tcPr>
          <w:p w:rsidR="0080413F" w:rsidRPr="00175F7E" w:rsidRDefault="0080413F" w:rsidP="00C9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489" w:type="pct"/>
          </w:tcPr>
          <w:p w:rsidR="0080413F" w:rsidRPr="00175F7E" w:rsidRDefault="0080413F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567" w:type="pct"/>
          </w:tcPr>
          <w:p w:rsidR="0080413F" w:rsidRPr="00175F7E" w:rsidRDefault="0080413F" w:rsidP="00C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0413F" w:rsidRPr="000D276E" w:rsidTr="00C93E19">
        <w:tc>
          <w:tcPr>
            <w:tcW w:w="696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Темиртаус</w:t>
            </w:r>
            <w:r w:rsidRPr="00E8595E">
              <w:rPr>
                <w:rFonts w:ascii="Times New Roman" w:hAnsi="Times New Roman" w:cs="Times New Roman"/>
              </w:rPr>
              <w:t>кое городское поселение Таштагольского р-на Кемеровской обл.</w:t>
            </w:r>
          </w:p>
        </w:tc>
        <w:tc>
          <w:tcPr>
            <w:tcW w:w="6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32627165</w:t>
            </w:r>
          </w:p>
        </w:tc>
        <w:tc>
          <w:tcPr>
            <w:tcW w:w="596" w:type="pct"/>
          </w:tcPr>
          <w:p w:rsidR="0080413F" w:rsidRDefault="0080413F" w:rsidP="00C93E19">
            <w:r w:rsidRPr="00F6533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18" w:type="pct"/>
          </w:tcPr>
          <w:p w:rsidR="0080413F" w:rsidRPr="00E8595E" w:rsidRDefault="0080413F" w:rsidP="0011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</w:t>
            </w:r>
            <w:r>
              <w:rPr>
                <w:rFonts w:ascii="Times New Roman" w:hAnsi="Times New Roman" w:cs="Times New Roman"/>
              </w:rPr>
              <w:t>та народных депутатов Теми</w:t>
            </w:r>
            <w:r w:rsidR="001148B2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>аус</w:t>
            </w:r>
            <w:r w:rsidRPr="00E8595E">
              <w:rPr>
                <w:rFonts w:ascii="Times New Roman" w:hAnsi="Times New Roman" w:cs="Times New Roman"/>
              </w:rPr>
              <w:t>кого городского поселения Таштагольского р-на Кемеровской обл. №23 от 14.10.2014 г.2. Решение сове</w:t>
            </w:r>
            <w:r>
              <w:rPr>
                <w:rFonts w:ascii="Times New Roman" w:hAnsi="Times New Roman" w:cs="Times New Roman"/>
              </w:rPr>
              <w:t>та народных депутатов Теми</w:t>
            </w:r>
            <w:r w:rsidR="001148B2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>аус</w:t>
            </w:r>
            <w:r w:rsidRPr="00E8595E">
              <w:rPr>
                <w:rFonts w:ascii="Times New Roman" w:hAnsi="Times New Roman" w:cs="Times New Roman"/>
              </w:rPr>
              <w:t>кого городского поселения Таштагольского р-на № 16 от 05.11.2015г.</w:t>
            </w:r>
          </w:p>
        </w:tc>
        <w:tc>
          <w:tcPr>
            <w:tcW w:w="967" w:type="pct"/>
          </w:tcPr>
          <w:p w:rsidR="0080413F" w:rsidRPr="00E8595E" w:rsidRDefault="0080413F" w:rsidP="00C93E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</w:t>
            </w:r>
          </w:p>
        </w:tc>
        <w:tc>
          <w:tcPr>
            <w:tcW w:w="489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снижение ставка налога до 1,2% от кадастровой стоимости</w:t>
            </w:r>
          </w:p>
        </w:tc>
        <w:tc>
          <w:tcPr>
            <w:tcW w:w="5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1,0</w:t>
            </w:r>
          </w:p>
        </w:tc>
      </w:tr>
      <w:tr w:rsidR="0080413F" w:rsidRPr="000D276E" w:rsidTr="00C93E19">
        <w:tc>
          <w:tcPr>
            <w:tcW w:w="696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Темиртаус</w:t>
            </w:r>
            <w:r w:rsidRPr="00E8595E">
              <w:rPr>
                <w:rFonts w:ascii="Times New Roman" w:hAnsi="Times New Roman" w:cs="Times New Roman"/>
              </w:rPr>
              <w:t xml:space="preserve">кое городское поселение </w:t>
            </w:r>
            <w:r w:rsidRPr="00E8595E">
              <w:rPr>
                <w:rFonts w:ascii="Times New Roman" w:hAnsi="Times New Roman" w:cs="Times New Roman"/>
              </w:rPr>
              <w:lastRenderedPageBreak/>
              <w:t>Таштагольского р-на Кемеровской обл.</w:t>
            </w:r>
          </w:p>
        </w:tc>
        <w:tc>
          <w:tcPr>
            <w:tcW w:w="6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lastRenderedPageBreak/>
              <w:t>32627165</w:t>
            </w:r>
          </w:p>
        </w:tc>
        <w:tc>
          <w:tcPr>
            <w:tcW w:w="596" w:type="pct"/>
          </w:tcPr>
          <w:p w:rsidR="0080413F" w:rsidRDefault="0080413F" w:rsidP="00C93E19">
            <w:r w:rsidRPr="00F6533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18" w:type="pct"/>
          </w:tcPr>
          <w:p w:rsidR="0080413F" w:rsidRPr="00E8595E" w:rsidRDefault="0080413F" w:rsidP="0011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</w:t>
            </w:r>
            <w:r>
              <w:rPr>
                <w:rFonts w:ascii="Times New Roman" w:hAnsi="Times New Roman" w:cs="Times New Roman"/>
              </w:rPr>
              <w:t>та народных депутатов Теми</w:t>
            </w:r>
            <w:r w:rsidR="001148B2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>аус</w:t>
            </w:r>
            <w:r w:rsidRPr="00E8595E">
              <w:rPr>
                <w:rFonts w:ascii="Times New Roman" w:hAnsi="Times New Roman" w:cs="Times New Roman"/>
              </w:rPr>
              <w:t xml:space="preserve">кого </w:t>
            </w:r>
            <w:r w:rsidRPr="00E8595E">
              <w:rPr>
                <w:rFonts w:ascii="Times New Roman" w:hAnsi="Times New Roman" w:cs="Times New Roman"/>
              </w:rPr>
              <w:lastRenderedPageBreak/>
              <w:t>городского поселения Таштагольского р-на Кемеровской обл. №23 от 14.10.2014 г.2. Решение совета народных депутатов Теми</w:t>
            </w:r>
            <w:r w:rsidR="001148B2">
              <w:rPr>
                <w:rFonts w:ascii="Times New Roman" w:hAnsi="Times New Roman" w:cs="Times New Roman"/>
              </w:rPr>
              <w:t>ртаус</w:t>
            </w:r>
            <w:r w:rsidRPr="00E8595E">
              <w:rPr>
                <w:rFonts w:ascii="Times New Roman" w:hAnsi="Times New Roman" w:cs="Times New Roman"/>
              </w:rPr>
              <w:t>кого городского поселения Таштагольского р-на № 16 от 05.11.2015г.</w:t>
            </w:r>
          </w:p>
        </w:tc>
        <w:tc>
          <w:tcPr>
            <w:tcW w:w="967" w:type="pct"/>
          </w:tcPr>
          <w:p w:rsidR="0080413F" w:rsidRPr="00E8595E" w:rsidRDefault="0080413F" w:rsidP="00C9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lastRenderedPageBreak/>
              <w:t xml:space="preserve"> бюджетные организации и учреждения, финансируемые </w:t>
            </w:r>
            <w:r w:rsidRPr="00E8595E">
              <w:rPr>
                <w:rFonts w:ascii="Times New Roman" w:hAnsi="Times New Roman" w:cs="Times New Roman"/>
              </w:rPr>
              <w:lastRenderedPageBreak/>
              <w:t>за счет средств местного бюджета</w:t>
            </w:r>
          </w:p>
        </w:tc>
        <w:tc>
          <w:tcPr>
            <w:tcW w:w="489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lastRenderedPageBreak/>
              <w:t xml:space="preserve">100% освобождение </w:t>
            </w:r>
            <w:r w:rsidRPr="00E8595E">
              <w:rPr>
                <w:rFonts w:ascii="Times New Roman" w:hAnsi="Times New Roman" w:cs="Times New Roman"/>
              </w:rPr>
              <w:lastRenderedPageBreak/>
              <w:t>от уплаты налога</w:t>
            </w:r>
          </w:p>
        </w:tc>
        <w:tc>
          <w:tcPr>
            <w:tcW w:w="567" w:type="pct"/>
          </w:tcPr>
          <w:p w:rsidR="0080413F" w:rsidRPr="00E8595E" w:rsidRDefault="0080413F" w:rsidP="00C9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lastRenderedPageBreak/>
              <w:t xml:space="preserve">     7 607,0   </w:t>
            </w:r>
          </w:p>
        </w:tc>
      </w:tr>
      <w:tr w:rsidR="0080413F" w:rsidRPr="000D276E" w:rsidTr="00C93E19">
        <w:trPr>
          <w:trHeight w:val="284"/>
        </w:trPr>
        <w:tc>
          <w:tcPr>
            <w:tcW w:w="4433" w:type="pct"/>
            <w:gridSpan w:val="6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5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7608,0</w:t>
            </w:r>
          </w:p>
        </w:tc>
      </w:tr>
    </w:tbl>
    <w:p w:rsidR="0080413F" w:rsidRDefault="0080413F" w:rsidP="00C93E19">
      <w:pPr>
        <w:pStyle w:val="Default"/>
        <w:rPr>
          <w:color w:val="auto"/>
          <w:sz w:val="28"/>
          <w:szCs w:val="28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Pr="00C93E19" w:rsidRDefault="0080413F" w:rsidP="00C93E19">
      <w:pPr>
        <w:rPr>
          <w:lang w:eastAsia="ru-RU"/>
        </w:rPr>
      </w:pPr>
    </w:p>
    <w:p w:rsidR="0080413F" w:rsidRDefault="0080413F" w:rsidP="00C93E19">
      <w:pPr>
        <w:rPr>
          <w:lang w:eastAsia="ru-RU"/>
        </w:rPr>
      </w:pPr>
    </w:p>
    <w:p w:rsidR="0080413F" w:rsidRDefault="0080413F" w:rsidP="00C93E19">
      <w:pPr>
        <w:tabs>
          <w:tab w:val="left" w:pos="13770"/>
        </w:tabs>
        <w:rPr>
          <w:lang w:eastAsia="ru-RU"/>
        </w:rPr>
      </w:pPr>
    </w:p>
    <w:p w:rsidR="0080413F" w:rsidRDefault="0080413F" w:rsidP="00C93E19">
      <w:pPr>
        <w:tabs>
          <w:tab w:val="left" w:pos="13770"/>
        </w:tabs>
        <w:rPr>
          <w:lang w:eastAsia="ru-RU"/>
        </w:rPr>
      </w:pPr>
    </w:p>
    <w:p w:rsidR="0080413F" w:rsidRDefault="0080413F" w:rsidP="00C93E19">
      <w:pPr>
        <w:tabs>
          <w:tab w:val="left" w:pos="13770"/>
        </w:tabs>
        <w:rPr>
          <w:lang w:eastAsia="ru-RU"/>
        </w:rPr>
        <w:sectPr w:rsidR="0080413F" w:rsidSect="00ED6536">
          <w:pgSz w:w="16838" w:h="11906" w:orient="landscape"/>
          <w:pgMar w:top="539" w:right="278" w:bottom="360" w:left="851" w:header="709" w:footer="709" w:gutter="0"/>
          <w:cols w:space="708"/>
          <w:docGrid w:linePitch="360"/>
        </w:sectPr>
      </w:pPr>
    </w:p>
    <w:p w:rsidR="0080413F" w:rsidRPr="00B52031" w:rsidRDefault="0080413F" w:rsidP="00C93E19">
      <w:pPr>
        <w:pStyle w:val="Default"/>
      </w:pPr>
    </w:p>
    <w:sectPr w:rsidR="0080413F" w:rsidRPr="00B52031" w:rsidSect="00C93E1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C0" w:rsidRDefault="00E60CC0" w:rsidP="00D90D99">
      <w:pPr>
        <w:spacing w:after="0" w:line="240" w:lineRule="auto"/>
      </w:pPr>
      <w:r>
        <w:separator/>
      </w:r>
    </w:p>
  </w:endnote>
  <w:endnote w:type="continuationSeparator" w:id="1">
    <w:p w:rsidR="00E60CC0" w:rsidRDefault="00E60CC0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3F" w:rsidRDefault="00387FEC">
    <w:pPr>
      <w:pStyle w:val="a9"/>
      <w:jc w:val="right"/>
    </w:pPr>
    <w:fldSimple w:instr="PAGE   \* MERGEFORMAT">
      <w:r w:rsidR="001148B2">
        <w:rPr>
          <w:noProof/>
        </w:rPr>
        <w:t>6</w:t>
      </w:r>
    </w:fldSimple>
  </w:p>
  <w:p w:rsidR="0080413F" w:rsidRDefault="00804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C0" w:rsidRDefault="00E60CC0" w:rsidP="00D90D99">
      <w:pPr>
        <w:spacing w:after="0" w:line="240" w:lineRule="auto"/>
      </w:pPr>
      <w:r>
        <w:separator/>
      </w:r>
    </w:p>
  </w:footnote>
  <w:footnote w:type="continuationSeparator" w:id="1">
    <w:p w:rsidR="00E60CC0" w:rsidRDefault="00E60CC0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6277D"/>
    <w:rsid w:val="00063F7D"/>
    <w:rsid w:val="00067CD6"/>
    <w:rsid w:val="0007225D"/>
    <w:rsid w:val="00080DEE"/>
    <w:rsid w:val="000A041B"/>
    <w:rsid w:val="000D1F6F"/>
    <w:rsid w:val="000D276E"/>
    <w:rsid w:val="000E7967"/>
    <w:rsid w:val="000F2196"/>
    <w:rsid w:val="00105D95"/>
    <w:rsid w:val="001148B2"/>
    <w:rsid w:val="00121F67"/>
    <w:rsid w:val="00124AB3"/>
    <w:rsid w:val="001574A0"/>
    <w:rsid w:val="001637A5"/>
    <w:rsid w:val="00175F7E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C295A"/>
    <w:rsid w:val="002E53A4"/>
    <w:rsid w:val="003065C7"/>
    <w:rsid w:val="00310464"/>
    <w:rsid w:val="00315920"/>
    <w:rsid w:val="00322913"/>
    <w:rsid w:val="00333FDB"/>
    <w:rsid w:val="0034604A"/>
    <w:rsid w:val="00351C40"/>
    <w:rsid w:val="00354D16"/>
    <w:rsid w:val="003550A2"/>
    <w:rsid w:val="00366678"/>
    <w:rsid w:val="003745DF"/>
    <w:rsid w:val="00376180"/>
    <w:rsid w:val="00387FEC"/>
    <w:rsid w:val="0039637A"/>
    <w:rsid w:val="003C2547"/>
    <w:rsid w:val="003D1D1C"/>
    <w:rsid w:val="003D23DC"/>
    <w:rsid w:val="003D2B3A"/>
    <w:rsid w:val="003F4572"/>
    <w:rsid w:val="00402936"/>
    <w:rsid w:val="0042382A"/>
    <w:rsid w:val="00427406"/>
    <w:rsid w:val="00433339"/>
    <w:rsid w:val="00452338"/>
    <w:rsid w:val="0045656D"/>
    <w:rsid w:val="0047449C"/>
    <w:rsid w:val="00495133"/>
    <w:rsid w:val="004B23D9"/>
    <w:rsid w:val="004B45E4"/>
    <w:rsid w:val="004D4EF2"/>
    <w:rsid w:val="00512CFF"/>
    <w:rsid w:val="0052005E"/>
    <w:rsid w:val="00532A42"/>
    <w:rsid w:val="005460D7"/>
    <w:rsid w:val="005A4E18"/>
    <w:rsid w:val="005B7392"/>
    <w:rsid w:val="005D31BB"/>
    <w:rsid w:val="00617C38"/>
    <w:rsid w:val="00617CA4"/>
    <w:rsid w:val="00622B51"/>
    <w:rsid w:val="00626E8C"/>
    <w:rsid w:val="00636312"/>
    <w:rsid w:val="00645073"/>
    <w:rsid w:val="006816A3"/>
    <w:rsid w:val="00682BFD"/>
    <w:rsid w:val="00684191"/>
    <w:rsid w:val="00696EB0"/>
    <w:rsid w:val="006B17B6"/>
    <w:rsid w:val="006E38E8"/>
    <w:rsid w:val="006F510D"/>
    <w:rsid w:val="007013E0"/>
    <w:rsid w:val="00711C58"/>
    <w:rsid w:val="00714E1C"/>
    <w:rsid w:val="007523E8"/>
    <w:rsid w:val="00767878"/>
    <w:rsid w:val="00770597"/>
    <w:rsid w:val="00771ACC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0413F"/>
    <w:rsid w:val="00816556"/>
    <w:rsid w:val="00822AD4"/>
    <w:rsid w:val="00836B46"/>
    <w:rsid w:val="008903FA"/>
    <w:rsid w:val="008B4BF6"/>
    <w:rsid w:val="008D1C20"/>
    <w:rsid w:val="0092486D"/>
    <w:rsid w:val="0098060A"/>
    <w:rsid w:val="009809E7"/>
    <w:rsid w:val="00990301"/>
    <w:rsid w:val="0099748E"/>
    <w:rsid w:val="009C0A46"/>
    <w:rsid w:val="009C0B49"/>
    <w:rsid w:val="009C410E"/>
    <w:rsid w:val="009E0A9E"/>
    <w:rsid w:val="00A06E87"/>
    <w:rsid w:val="00A1485D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D2D2A"/>
    <w:rsid w:val="00AE0204"/>
    <w:rsid w:val="00AE3AD6"/>
    <w:rsid w:val="00AE458F"/>
    <w:rsid w:val="00B14FF3"/>
    <w:rsid w:val="00B24929"/>
    <w:rsid w:val="00B52031"/>
    <w:rsid w:val="00B75CF4"/>
    <w:rsid w:val="00BD4161"/>
    <w:rsid w:val="00BE081B"/>
    <w:rsid w:val="00BF3134"/>
    <w:rsid w:val="00C01F05"/>
    <w:rsid w:val="00C24573"/>
    <w:rsid w:val="00C267EB"/>
    <w:rsid w:val="00C80E59"/>
    <w:rsid w:val="00C8325A"/>
    <w:rsid w:val="00C93E19"/>
    <w:rsid w:val="00CA136D"/>
    <w:rsid w:val="00CC7CB1"/>
    <w:rsid w:val="00CD53E1"/>
    <w:rsid w:val="00CE6FA7"/>
    <w:rsid w:val="00CF3BA2"/>
    <w:rsid w:val="00D01BE3"/>
    <w:rsid w:val="00D07A51"/>
    <w:rsid w:val="00D26D0C"/>
    <w:rsid w:val="00D309BE"/>
    <w:rsid w:val="00D41267"/>
    <w:rsid w:val="00D64E0D"/>
    <w:rsid w:val="00D90D99"/>
    <w:rsid w:val="00DB2C8E"/>
    <w:rsid w:val="00DD12C2"/>
    <w:rsid w:val="00DE3C02"/>
    <w:rsid w:val="00DF06EF"/>
    <w:rsid w:val="00E01DC5"/>
    <w:rsid w:val="00E141B6"/>
    <w:rsid w:val="00E2655B"/>
    <w:rsid w:val="00E35531"/>
    <w:rsid w:val="00E3636F"/>
    <w:rsid w:val="00E37CCD"/>
    <w:rsid w:val="00E47FF6"/>
    <w:rsid w:val="00E54625"/>
    <w:rsid w:val="00E60CC0"/>
    <w:rsid w:val="00E66C39"/>
    <w:rsid w:val="00E75035"/>
    <w:rsid w:val="00E81F17"/>
    <w:rsid w:val="00E82C9F"/>
    <w:rsid w:val="00E8595E"/>
    <w:rsid w:val="00E94CDD"/>
    <w:rsid w:val="00EB297D"/>
    <w:rsid w:val="00ED6536"/>
    <w:rsid w:val="00EE2D53"/>
    <w:rsid w:val="00F05D97"/>
    <w:rsid w:val="00F20A5D"/>
    <w:rsid w:val="00F352D3"/>
    <w:rsid w:val="00F530AD"/>
    <w:rsid w:val="00F54FB8"/>
    <w:rsid w:val="00F553AE"/>
    <w:rsid w:val="00F564C6"/>
    <w:rsid w:val="00F6533D"/>
    <w:rsid w:val="00F67BB7"/>
    <w:rsid w:val="00FB7B64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900</Words>
  <Characters>5132</Characters>
  <Application>Microsoft Office Word</Application>
  <DocSecurity>0</DocSecurity>
  <Lines>42</Lines>
  <Paragraphs>12</Paragraphs>
  <ScaleCrop>false</ScaleCrop>
  <Company>РайФУ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User</cp:lastModifiedBy>
  <cp:revision>30</cp:revision>
  <cp:lastPrinted>2015-04-20T03:32:00Z</cp:lastPrinted>
  <dcterms:created xsi:type="dcterms:W3CDTF">2015-04-14T01:48:00Z</dcterms:created>
  <dcterms:modified xsi:type="dcterms:W3CDTF">2017-04-03T01:23:00Z</dcterms:modified>
</cp:coreProperties>
</file>